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02" w:rsidRDefault="00A46E7B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7B">
        <w:rPr>
          <w:rFonts w:ascii="Times New Roman" w:hAnsi="Times New Roman" w:cs="Times New Roman"/>
          <w:b/>
          <w:sz w:val="28"/>
          <w:szCs w:val="28"/>
        </w:rPr>
        <w:t xml:space="preserve">Інформація до </w:t>
      </w:r>
      <w:r w:rsidR="00CD6F4D">
        <w:rPr>
          <w:rFonts w:ascii="Times New Roman" w:hAnsi="Times New Roman" w:cs="Times New Roman"/>
          <w:b/>
          <w:sz w:val="28"/>
          <w:szCs w:val="28"/>
        </w:rPr>
        <w:t>позачергових</w:t>
      </w:r>
      <w:r w:rsidR="00BB5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E7B">
        <w:rPr>
          <w:rFonts w:ascii="Times New Roman" w:hAnsi="Times New Roman" w:cs="Times New Roman"/>
          <w:b/>
          <w:sz w:val="28"/>
          <w:szCs w:val="28"/>
        </w:rPr>
        <w:t>загальних зборів, які відбудуться</w:t>
      </w:r>
    </w:p>
    <w:p w:rsidR="00A46E7B" w:rsidRDefault="00CD6F4D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листопада</w:t>
      </w:r>
      <w:r w:rsidR="00276BF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351A2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A46E7B" w:rsidRPr="00A46E7B">
        <w:rPr>
          <w:rFonts w:ascii="Times New Roman" w:hAnsi="Times New Roman" w:cs="Times New Roman"/>
          <w:b/>
          <w:sz w:val="28"/>
          <w:szCs w:val="28"/>
        </w:rPr>
        <w:t>:</w:t>
      </w:r>
    </w:p>
    <w:p w:rsidR="00BB5F02" w:rsidRPr="00A46E7B" w:rsidRDefault="00BB5F02" w:rsidP="00BB5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F02" w:rsidRPr="00BB5F02" w:rsidRDefault="00A53E91" w:rsidP="00BB5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F02" w:rsidRPr="00BB5F02">
        <w:rPr>
          <w:rFonts w:ascii="Times New Roman" w:hAnsi="Times New Roman" w:cs="Times New Roman"/>
          <w:sz w:val="24"/>
          <w:szCs w:val="24"/>
        </w:rPr>
        <w:t xml:space="preserve"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</w:t>
      </w:r>
      <w:r w:rsidR="00CD6F4D">
        <w:rPr>
          <w:rFonts w:ascii="Times New Roman" w:hAnsi="Times New Roman" w:cs="Times New Roman"/>
          <w:sz w:val="24"/>
          <w:szCs w:val="24"/>
        </w:rPr>
        <w:t>позачергових</w:t>
      </w:r>
      <w:r w:rsidR="00BB5F02">
        <w:rPr>
          <w:rFonts w:ascii="Times New Roman" w:hAnsi="Times New Roman" w:cs="Times New Roman"/>
          <w:sz w:val="24"/>
          <w:szCs w:val="24"/>
        </w:rPr>
        <w:t xml:space="preserve"> </w:t>
      </w:r>
      <w:r w:rsidR="00BB5F02" w:rsidRPr="00BB5F02">
        <w:rPr>
          <w:rFonts w:ascii="Times New Roman" w:hAnsi="Times New Roman" w:cs="Times New Roman"/>
          <w:sz w:val="24"/>
          <w:szCs w:val="24"/>
        </w:rPr>
        <w:t xml:space="preserve">загальних зборів </w:t>
      </w:r>
      <w:r w:rsidR="00CD6F4D" w:rsidRPr="00CD6F4D">
        <w:rPr>
          <w:rFonts w:ascii="Times New Roman" w:hAnsi="Times New Roman" w:cs="Times New Roman"/>
          <w:sz w:val="24"/>
          <w:szCs w:val="24"/>
        </w:rPr>
        <w:t xml:space="preserve">27 листопада </w:t>
      </w:r>
      <w:r w:rsidR="00BB5F02">
        <w:rPr>
          <w:rFonts w:ascii="Times New Roman" w:hAnsi="Times New Roman" w:cs="Times New Roman"/>
          <w:sz w:val="24"/>
          <w:szCs w:val="24"/>
        </w:rPr>
        <w:t>2020 року.</w:t>
      </w:r>
    </w:p>
    <w:p w:rsidR="002E739D" w:rsidRDefault="00A53E91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F4D" w:rsidRPr="00CD6F4D">
        <w:rPr>
          <w:rFonts w:ascii="Times New Roman" w:hAnsi="Times New Roman" w:cs="Times New Roman"/>
          <w:sz w:val="24"/>
          <w:szCs w:val="24"/>
        </w:rPr>
        <w:t>Згідно з переліком акціонерів, яким надсилається Повідомлення про проведення позачергових Загальних зборів акціонерів</w:t>
      </w:r>
      <w:r w:rsidR="00C010FA">
        <w:rPr>
          <w:rFonts w:ascii="Times New Roman" w:hAnsi="Times New Roman" w:cs="Times New Roman"/>
          <w:sz w:val="24"/>
          <w:szCs w:val="24"/>
        </w:rPr>
        <w:t>,</w:t>
      </w:r>
      <w:r w:rsidR="00CD6F4D" w:rsidRPr="00CD6F4D">
        <w:rPr>
          <w:rFonts w:ascii="Times New Roman" w:hAnsi="Times New Roman" w:cs="Times New Roman"/>
          <w:sz w:val="24"/>
          <w:szCs w:val="24"/>
        </w:rPr>
        <w:t xml:space="preserve"> станом на 06 листопада 2020 р.</w:t>
      </w:r>
      <w:r w:rsidR="00C010F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D6F4D" w:rsidRPr="00CD6F4D">
        <w:rPr>
          <w:rFonts w:ascii="Times New Roman" w:hAnsi="Times New Roman" w:cs="Times New Roman"/>
          <w:sz w:val="24"/>
          <w:szCs w:val="24"/>
        </w:rPr>
        <w:t xml:space="preserve"> загальна кількість акцій складає 1 890 400 шт., кількість голосуючих акцій – 1 630 596 шт.</w:t>
      </w:r>
    </w:p>
    <w:sectPr w:rsidR="002E7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D8"/>
    <w:multiLevelType w:val="hybridMultilevel"/>
    <w:tmpl w:val="09D8F358"/>
    <w:lvl w:ilvl="0" w:tplc="64B4AB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0B2FEA"/>
    <w:rsid w:val="00171608"/>
    <w:rsid w:val="00276BFF"/>
    <w:rsid w:val="00287D30"/>
    <w:rsid w:val="002E739D"/>
    <w:rsid w:val="0030314A"/>
    <w:rsid w:val="005351A2"/>
    <w:rsid w:val="007554FA"/>
    <w:rsid w:val="008470E7"/>
    <w:rsid w:val="00962E8A"/>
    <w:rsid w:val="0097251B"/>
    <w:rsid w:val="009E6DDA"/>
    <w:rsid w:val="00A46E7B"/>
    <w:rsid w:val="00A53E91"/>
    <w:rsid w:val="00BB5F02"/>
    <w:rsid w:val="00C010FA"/>
    <w:rsid w:val="00CC540B"/>
    <w:rsid w:val="00CD6F4D"/>
    <w:rsid w:val="00E1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2020-11-10T15:35:00Z</dcterms:created>
  <dcterms:modified xsi:type="dcterms:W3CDTF">2020-11-10T15:36:00Z</dcterms:modified>
</cp:coreProperties>
</file>