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616"/>
        <w:gridCol w:w="1822"/>
        <w:gridCol w:w="835"/>
        <w:gridCol w:w="946"/>
        <w:gridCol w:w="770"/>
        <w:gridCol w:w="1330"/>
      </w:tblGrid>
      <w:tr w:rsidR="0037033C" w:rsidRPr="0037033C" w:rsidTr="0037033C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Найменування юридичної особи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Ідентифікаційний код юридичної особи*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Місцезнаходження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Кількість акцій (штук)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Кількість за видами акцій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прості іменні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привілейовані іменні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ВIРКОТА ХОЛДИНГЗ ЛIМIТЕД(VIRCOTA HOLDINGS LIMITED),</w:t>
            </w:r>
            <w:proofErr w:type="spellStart"/>
            <w:r w:rsidRPr="0037033C">
              <w:t>Кiпр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263369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 xml:space="preserve">д/н д/н д/н </w:t>
            </w:r>
            <w:proofErr w:type="spellStart"/>
            <w:r w:rsidRPr="0037033C">
              <w:t>Кiпр</w:t>
            </w:r>
            <w:proofErr w:type="spellEnd"/>
            <w:r w:rsidRPr="0037033C">
              <w:t xml:space="preserve"> П.К.2540 </w:t>
            </w:r>
            <w:proofErr w:type="spellStart"/>
            <w:r w:rsidRPr="0037033C">
              <w:t>Кiпр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Нiкосiя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Далi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Неоклi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Теокарiдi</w:t>
            </w:r>
            <w:proofErr w:type="spellEnd"/>
            <w:r w:rsidRPr="0037033C">
              <w:t xml:space="preserve"> д/н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453696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24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453696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ВЕЛДСПАР ХОЛДИНГЗ ЛIМIТЕД (VELDSPAR HOLDINGS LIMITED),</w:t>
            </w:r>
            <w:proofErr w:type="spellStart"/>
            <w:r w:rsidRPr="0037033C">
              <w:t>Кiпр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HE247160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 xml:space="preserve">д/н д/н д/н </w:t>
            </w:r>
            <w:proofErr w:type="spellStart"/>
            <w:r w:rsidRPr="0037033C">
              <w:t>Кiпр</w:t>
            </w:r>
            <w:proofErr w:type="spellEnd"/>
            <w:r w:rsidRPr="0037033C">
              <w:t xml:space="preserve"> П.К.1082 </w:t>
            </w:r>
            <w:proofErr w:type="spellStart"/>
            <w:r w:rsidRPr="0037033C">
              <w:t>Кiпр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Нiкосiя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Кирiакоу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Матсi</w:t>
            </w:r>
            <w:proofErr w:type="spellEnd"/>
            <w:r w:rsidRPr="0037033C">
              <w:t>(</w:t>
            </w:r>
            <w:proofErr w:type="spellStart"/>
            <w:r w:rsidRPr="0037033C">
              <w:t>KyriakouMatsi</w:t>
            </w:r>
            <w:proofErr w:type="spellEnd"/>
            <w:r w:rsidRPr="0037033C">
              <w:t>) 16,IГЛ ХАУЗ,10й поверх (EAGLE HOUSE,10th д/н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692926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36.654993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692926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ПАТ "ЗАКРИТИЙ НЕДИВЕРСИКОВАНИЙ ВЕНЧУРНИЙ КОРПОРАТИВНИЙ IНВЕСТИЦIЙНИЙ ФОНД М-КАПIТАЛ(УКРАЇНА)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37967769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 xml:space="preserve">01021 УКРАЇНА Київська . </w:t>
            </w:r>
            <w:proofErr w:type="spellStart"/>
            <w:r w:rsidRPr="0037033C">
              <w:t>м.Київ</w:t>
            </w:r>
            <w:proofErr w:type="spellEnd"/>
            <w:r w:rsidRPr="0037033C">
              <w:t xml:space="preserve"> </w:t>
            </w:r>
            <w:proofErr w:type="spellStart"/>
            <w:r w:rsidRPr="0037033C">
              <w:t>Iнститутська</w:t>
            </w:r>
            <w:proofErr w:type="spellEnd"/>
            <w:r w:rsidRPr="0037033C">
              <w:t xml:space="preserve">. буд.28 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180000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9.521794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180000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ТОВ ВИРОБНИЧА КОМПАНIЯ "ГIРНИЧОДОБУВНА ПРОМИСЛОВIСТЬ(УКРАЇНА)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31261769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 xml:space="preserve">49069 УКРАЇНА Дніпропетровська . </w:t>
            </w:r>
            <w:proofErr w:type="spellStart"/>
            <w:r w:rsidRPr="0037033C">
              <w:t>м.Днiпропетровськ</w:t>
            </w:r>
            <w:proofErr w:type="spellEnd"/>
            <w:r w:rsidRPr="0037033C">
              <w:t xml:space="preserve"> Червона, буд.37,оф.2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185214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9.797608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185214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ТОВ "КАР'ЄР НОВОСIЛКА"(УКРАЇНА)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03575528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 xml:space="preserve">47874 УКРАЇНА Тернопільська </w:t>
            </w:r>
            <w:proofErr w:type="spellStart"/>
            <w:r w:rsidRPr="0037033C">
              <w:t>Пiдволочиський</w:t>
            </w:r>
            <w:proofErr w:type="spellEnd"/>
            <w:r w:rsidRPr="0037033C">
              <w:t xml:space="preserve"> с. </w:t>
            </w:r>
            <w:proofErr w:type="spellStart"/>
            <w:r w:rsidRPr="0037033C">
              <w:t>Новосiлка</w:t>
            </w:r>
            <w:proofErr w:type="spellEnd"/>
            <w:r w:rsidRPr="0037033C">
              <w:t xml:space="preserve"> .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112000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5.924672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112000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gridSpan w:val="3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Прізвище, ім'я, по батькові фізичної особи**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Кількість акцій (штук)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Від загальної кількості акцій (у відсотках)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Кількість за видами акцій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прості іменні</w:t>
            </w:r>
          </w:p>
        </w:tc>
        <w:tc>
          <w:tcPr>
            <w:tcW w:w="0" w:type="auto"/>
            <w:vAlign w:val="center"/>
            <w:hideMark/>
          </w:tcPr>
          <w:p w:rsidR="0037033C" w:rsidRPr="0037033C" w:rsidRDefault="0037033C" w:rsidP="0037033C">
            <w:pPr>
              <w:rPr>
                <w:b/>
                <w:bCs/>
              </w:rPr>
            </w:pPr>
            <w:r w:rsidRPr="0037033C">
              <w:rPr>
                <w:b/>
                <w:bCs/>
              </w:rPr>
              <w:t>привілейовані іменні</w:t>
            </w:r>
          </w:p>
        </w:tc>
      </w:tr>
      <w:tr w:rsidR="0037033C" w:rsidRPr="0037033C" w:rsidTr="0037033C">
        <w:trPr>
          <w:tblCellSpacing w:w="15" w:type="dxa"/>
        </w:trPr>
        <w:tc>
          <w:tcPr>
            <w:tcW w:w="0" w:type="auto"/>
            <w:gridSpan w:val="3"/>
            <w:hideMark/>
          </w:tcPr>
          <w:p w:rsidR="0037033C" w:rsidRPr="0037033C" w:rsidRDefault="0037033C" w:rsidP="0037033C">
            <w:r w:rsidRPr="0037033C">
              <w:rPr>
                <w:b/>
                <w:bCs/>
              </w:rPr>
              <w:lastRenderedPageBreak/>
              <w:t>Усього</w:t>
            </w:r>
          </w:p>
        </w:tc>
        <w:tc>
          <w:tcPr>
            <w:tcW w:w="0" w:type="auto"/>
            <w:hideMark/>
          </w:tcPr>
          <w:p w:rsidR="0037033C" w:rsidRPr="0037033C" w:rsidRDefault="0037033C" w:rsidP="0037033C">
            <w:r w:rsidRPr="0037033C">
              <w:t>1623836</w:t>
            </w:r>
          </w:p>
        </w:tc>
        <w:tc>
          <w:tcPr>
            <w:tcW w:w="0" w:type="auto"/>
            <w:hideMark/>
          </w:tcPr>
          <w:p w:rsidR="0037033C" w:rsidRPr="0037033C" w:rsidRDefault="0037033C" w:rsidP="0037033C">
            <w:r w:rsidRPr="0037033C">
              <w:t>85.899067</w:t>
            </w:r>
          </w:p>
        </w:tc>
        <w:tc>
          <w:tcPr>
            <w:tcW w:w="0" w:type="auto"/>
            <w:hideMark/>
          </w:tcPr>
          <w:p w:rsidR="0037033C" w:rsidRPr="0037033C" w:rsidRDefault="0037033C" w:rsidP="0037033C">
            <w:r w:rsidRPr="0037033C">
              <w:t>1623836</w:t>
            </w:r>
          </w:p>
        </w:tc>
        <w:tc>
          <w:tcPr>
            <w:tcW w:w="0" w:type="auto"/>
            <w:hideMark/>
          </w:tcPr>
          <w:p w:rsidR="0037033C" w:rsidRPr="0037033C" w:rsidRDefault="0037033C" w:rsidP="0037033C">
            <w:r w:rsidRPr="0037033C">
              <w:t>0</w:t>
            </w:r>
          </w:p>
        </w:tc>
      </w:tr>
    </w:tbl>
    <w:p w:rsidR="00722320" w:rsidRDefault="00722320">
      <w:bookmarkStart w:id="0" w:name="_GoBack"/>
      <w:bookmarkEnd w:id="0"/>
    </w:p>
    <w:sectPr w:rsidR="007223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37"/>
    <w:rsid w:val="0037033C"/>
    <w:rsid w:val="00722320"/>
    <w:rsid w:val="0090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2018-04-16T10:49:00Z</dcterms:created>
  <dcterms:modified xsi:type="dcterms:W3CDTF">2018-04-16T10:49:00Z</dcterms:modified>
</cp:coreProperties>
</file>